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3FB" w:rsidRPr="00683A07" w:rsidRDefault="009E3B12">
      <w:pPr>
        <w:spacing w:after="0" w:line="408" w:lineRule="auto"/>
        <w:ind w:left="120"/>
        <w:jc w:val="center"/>
        <w:rPr>
          <w:lang w:val="ru-RU"/>
        </w:rPr>
      </w:pPr>
      <w:r w:rsidRPr="009E3B12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-569495</wp:posOffset>
            </wp:positionH>
            <wp:positionV relativeFrom="paragraph">
              <wp:posOffset>4305</wp:posOffset>
            </wp:positionV>
            <wp:extent cx="6581626" cy="9383230"/>
            <wp:effectExtent l="0" t="0" r="0" b="8890"/>
            <wp:wrapNone/>
            <wp:docPr id="1" name="Рисунок 1" descr="C:\Users\User\Pictures\2026-09-08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26-09-08\0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2885" cy="938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0673B" w:rsidRPr="00683A0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203FB" w:rsidRPr="00683A07" w:rsidRDefault="0040673B">
      <w:pPr>
        <w:spacing w:after="0" w:line="408" w:lineRule="auto"/>
        <w:ind w:left="120"/>
        <w:jc w:val="center"/>
        <w:rPr>
          <w:lang w:val="ru-RU"/>
        </w:rPr>
      </w:pPr>
      <w:bookmarkStart w:id="0" w:name="6aa128e2-ef08-47b9-a55d-8964df1e2eb4"/>
      <w:r w:rsidRPr="00683A07">
        <w:rPr>
          <w:rFonts w:ascii="Times New Roman" w:hAnsi="Times New Roman"/>
          <w:b/>
          <w:color w:val="000000"/>
          <w:sz w:val="28"/>
          <w:lang w:val="ru-RU"/>
        </w:rPr>
        <w:t>Отдел образования и молодежной политики Быковского</w:t>
      </w:r>
      <w:bookmarkEnd w:id="0"/>
      <w:r w:rsidRPr="00683A0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203FB" w:rsidRPr="00683A07" w:rsidRDefault="0040673B">
      <w:pPr>
        <w:spacing w:after="0" w:line="408" w:lineRule="auto"/>
        <w:ind w:left="120"/>
        <w:jc w:val="center"/>
        <w:rPr>
          <w:lang w:val="ru-RU"/>
        </w:rPr>
      </w:pPr>
      <w:bookmarkStart w:id="1" w:name="65b361a0-fd89-4d7c-8efd-3a20bd0afbf2"/>
      <w:r w:rsidRPr="00683A07">
        <w:rPr>
          <w:rFonts w:ascii="Times New Roman" w:hAnsi="Times New Roman"/>
          <w:b/>
          <w:color w:val="000000"/>
          <w:sz w:val="28"/>
          <w:lang w:val="ru-RU"/>
        </w:rPr>
        <w:t>муниципального района Волгоградской области</w:t>
      </w:r>
      <w:bookmarkEnd w:id="1"/>
    </w:p>
    <w:p w:rsidR="009203FB" w:rsidRPr="00683A07" w:rsidRDefault="0040673B">
      <w:pPr>
        <w:spacing w:after="0" w:line="408" w:lineRule="auto"/>
        <w:ind w:left="120"/>
        <w:jc w:val="center"/>
        <w:rPr>
          <w:lang w:val="ru-RU"/>
        </w:rPr>
      </w:pPr>
      <w:r w:rsidRPr="00683A07">
        <w:rPr>
          <w:rFonts w:ascii="Times New Roman" w:hAnsi="Times New Roman"/>
          <w:b/>
          <w:color w:val="000000"/>
          <w:sz w:val="28"/>
          <w:lang w:val="ru-RU"/>
        </w:rPr>
        <w:t>МКОУ "Верхнебалыклейская СШ "</w:t>
      </w:r>
    </w:p>
    <w:p w:rsidR="009203FB" w:rsidRPr="00683A07" w:rsidRDefault="009203FB">
      <w:pPr>
        <w:spacing w:after="0"/>
        <w:ind w:left="120"/>
        <w:rPr>
          <w:lang w:val="ru-RU"/>
        </w:rPr>
      </w:pPr>
    </w:p>
    <w:p w:rsidR="009203FB" w:rsidRPr="00683A07" w:rsidRDefault="009203FB">
      <w:pPr>
        <w:spacing w:after="0"/>
        <w:ind w:left="120"/>
        <w:rPr>
          <w:lang w:val="ru-RU"/>
        </w:rPr>
      </w:pPr>
    </w:p>
    <w:p w:rsidR="009203FB" w:rsidRPr="00683A07" w:rsidRDefault="009203FB">
      <w:pPr>
        <w:spacing w:after="0"/>
        <w:ind w:left="120"/>
        <w:rPr>
          <w:lang w:val="ru-RU"/>
        </w:rPr>
      </w:pPr>
    </w:p>
    <w:p w:rsidR="009203FB" w:rsidRPr="00683A07" w:rsidRDefault="009203FB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40673B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40673B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4E6975" w:rsidRDefault="0040673B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40673B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 А.Н.</w:t>
            </w:r>
          </w:p>
          <w:p w:rsidR="00683A07" w:rsidRDefault="0040673B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</w:p>
          <w:p w:rsidR="004E6975" w:rsidRDefault="0040673B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E4463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40673B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40673B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Зам.директора по УР</w:t>
            </w:r>
          </w:p>
          <w:p w:rsidR="004E6975" w:rsidRDefault="0040673B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40673B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Рябова Е.С.</w:t>
            </w:r>
          </w:p>
          <w:p w:rsidR="00C53FFE" w:rsidRPr="0040209D" w:rsidRDefault="00E4463E" w:rsidP="00683A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40673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E6D86" w:rsidRPr="008944ED" w:rsidRDefault="0040673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40673B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40673B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Пурясьева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Т.А.</w:t>
            </w:r>
          </w:p>
          <w:p w:rsidR="00683A07" w:rsidRDefault="0040673B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№__</w:t>
            </w:r>
          </w:p>
          <w:p w:rsidR="000E6D86" w:rsidRDefault="0040673B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E4463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203FB" w:rsidRDefault="009203FB">
      <w:pPr>
        <w:spacing w:after="0"/>
        <w:ind w:left="120"/>
      </w:pPr>
    </w:p>
    <w:p w:rsidR="009203FB" w:rsidRDefault="009203FB">
      <w:pPr>
        <w:spacing w:after="0"/>
        <w:ind w:left="120"/>
      </w:pPr>
    </w:p>
    <w:p w:rsidR="009203FB" w:rsidRDefault="009203FB">
      <w:pPr>
        <w:spacing w:after="0"/>
        <w:ind w:left="120"/>
      </w:pPr>
    </w:p>
    <w:p w:rsidR="009203FB" w:rsidRDefault="009203FB">
      <w:pPr>
        <w:spacing w:after="0"/>
        <w:ind w:left="120"/>
      </w:pPr>
    </w:p>
    <w:p w:rsidR="009203FB" w:rsidRDefault="009203FB">
      <w:pPr>
        <w:spacing w:after="0"/>
        <w:ind w:left="120"/>
      </w:pPr>
    </w:p>
    <w:p w:rsidR="009203FB" w:rsidRDefault="0040673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9203FB" w:rsidRDefault="0040673B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10722411)</w:t>
      </w:r>
    </w:p>
    <w:p w:rsidR="009203FB" w:rsidRDefault="009203FB">
      <w:pPr>
        <w:spacing w:after="0"/>
        <w:ind w:left="120"/>
        <w:jc w:val="center"/>
      </w:pPr>
    </w:p>
    <w:p w:rsidR="009203FB" w:rsidRPr="00683A07" w:rsidRDefault="0040673B">
      <w:pPr>
        <w:spacing w:after="0" w:line="408" w:lineRule="auto"/>
        <w:ind w:left="120"/>
        <w:jc w:val="center"/>
        <w:rPr>
          <w:lang w:val="ru-RU"/>
        </w:rPr>
      </w:pPr>
      <w:r w:rsidRPr="00683A07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«Информатика» (базовый уровень)</w:t>
      </w:r>
    </w:p>
    <w:p w:rsidR="009203FB" w:rsidRPr="00683A07" w:rsidRDefault="0040673B">
      <w:pPr>
        <w:spacing w:after="0" w:line="408" w:lineRule="auto"/>
        <w:ind w:left="120"/>
        <w:jc w:val="center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9203FB" w:rsidRPr="00683A07" w:rsidRDefault="009203FB">
      <w:pPr>
        <w:spacing w:after="0"/>
        <w:ind w:left="120"/>
        <w:jc w:val="center"/>
        <w:rPr>
          <w:lang w:val="ru-RU"/>
        </w:rPr>
      </w:pPr>
    </w:p>
    <w:p w:rsidR="009203FB" w:rsidRPr="00683A07" w:rsidRDefault="009203FB">
      <w:pPr>
        <w:spacing w:after="0"/>
        <w:ind w:left="120"/>
        <w:jc w:val="center"/>
        <w:rPr>
          <w:lang w:val="ru-RU"/>
        </w:rPr>
      </w:pPr>
    </w:p>
    <w:p w:rsidR="009203FB" w:rsidRPr="00683A07" w:rsidRDefault="009203FB">
      <w:pPr>
        <w:spacing w:after="0"/>
        <w:ind w:left="120"/>
        <w:jc w:val="center"/>
        <w:rPr>
          <w:lang w:val="ru-RU"/>
        </w:rPr>
      </w:pPr>
    </w:p>
    <w:p w:rsidR="009203FB" w:rsidRPr="00683A07" w:rsidRDefault="009203FB">
      <w:pPr>
        <w:spacing w:after="0"/>
        <w:ind w:left="120"/>
        <w:jc w:val="center"/>
        <w:rPr>
          <w:lang w:val="ru-RU"/>
        </w:rPr>
      </w:pPr>
    </w:p>
    <w:p w:rsidR="009203FB" w:rsidRPr="00683A07" w:rsidRDefault="009203FB">
      <w:pPr>
        <w:spacing w:after="0"/>
        <w:ind w:left="120"/>
        <w:jc w:val="center"/>
        <w:rPr>
          <w:lang w:val="ru-RU"/>
        </w:rPr>
      </w:pPr>
    </w:p>
    <w:p w:rsidR="009203FB" w:rsidRPr="00683A07" w:rsidRDefault="009203FB">
      <w:pPr>
        <w:spacing w:after="0"/>
        <w:ind w:left="120"/>
        <w:jc w:val="center"/>
        <w:rPr>
          <w:lang w:val="ru-RU"/>
        </w:rPr>
      </w:pPr>
    </w:p>
    <w:p w:rsidR="009203FB" w:rsidRPr="00683A07" w:rsidRDefault="009203FB">
      <w:pPr>
        <w:spacing w:after="0"/>
        <w:ind w:left="120"/>
        <w:jc w:val="center"/>
        <w:rPr>
          <w:lang w:val="ru-RU"/>
        </w:rPr>
      </w:pPr>
    </w:p>
    <w:p w:rsidR="009203FB" w:rsidRPr="00683A07" w:rsidRDefault="009203FB">
      <w:pPr>
        <w:spacing w:after="0"/>
        <w:ind w:left="120"/>
        <w:jc w:val="center"/>
        <w:rPr>
          <w:lang w:val="ru-RU"/>
        </w:rPr>
      </w:pPr>
    </w:p>
    <w:p w:rsidR="009203FB" w:rsidRPr="00683A07" w:rsidRDefault="009203FB">
      <w:pPr>
        <w:spacing w:after="0"/>
        <w:ind w:left="120"/>
        <w:jc w:val="center"/>
        <w:rPr>
          <w:lang w:val="ru-RU"/>
        </w:rPr>
      </w:pPr>
    </w:p>
    <w:p w:rsidR="009203FB" w:rsidRPr="00683A07" w:rsidRDefault="009203FB">
      <w:pPr>
        <w:spacing w:after="0"/>
        <w:ind w:left="120"/>
        <w:jc w:val="center"/>
        <w:rPr>
          <w:lang w:val="ru-RU"/>
        </w:rPr>
      </w:pPr>
    </w:p>
    <w:p w:rsidR="009203FB" w:rsidRPr="00683A07" w:rsidRDefault="009203FB">
      <w:pPr>
        <w:spacing w:after="0"/>
        <w:ind w:left="120"/>
        <w:jc w:val="center"/>
        <w:rPr>
          <w:lang w:val="ru-RU"/>
        </w:rPr>
      </w:pPr>
    </w:p>
    <w:p w:rsidR="009203FB" w:rsidRPr="00683A07" w:rsidRDefault="009203FB">
      <w:pPr>
        <w:spacing w:after="0"/>
        <w:ind w:left="120"/>
        <w:jc w:val="center"/>
        <w:rPr>
          <w:lang w:val="ru-RU"/>
        </w:rPr>
      </w:pPr>
    </w:p>
    <w:p w:rsidR="009203FB" w:rsidRPr="00683A07" w:rsidRDefault="0040673B">
      <w:pPr>
        <w:spacing w:after="0"/>
        <w:ind w:left="120"/>
        <w:jc w:val="center"/>
        <w:rPr>
          <w:lang w:val="ru-RU"/>
        </w:rPr>
      </w:pPr>
      <w:bookmarkStart w:id="2" w:name="aa5b1ab4-1ac3-4a92-b585-5aabbfc8fde5"/>
      <w:r w:rsidRPr="00683A07">
        <w:rPr>
          <w:rFonts w:ascii="Times New Roman" w:hAnsi="Times New Roman"/>
          <w:b/>
          <w:color w:val="000000"/>
          <w:sz w:val="28"/>
          <w:lang w:val="ru-RU"/>
        </w:rPr>
        <w:t xml:space="preserve">с.Верхний </w:t>
      </w:r>
      <w:proofErr w:type="spellStart"/>
      <w:r w:rsidRPr="00683A07">
        <w:rPr>
          <w:rFonts w:ascii="Times New Roman" w:hAnsi="Times New Roman"/>
          <w:b/>
          <w:color w:val="000000"/>
          <w:sz w:val="28"/>
          <w:lang w:val="ru-RU"/>
        </w:rPr>
        <w:t>Балыклей</w:t>
      </w:r>
      <w:bookmarkEnd w:id="2"/>
      <w:proofErr w:type="spellEnd"/>
      <w:r w:rsidRPr="00683A0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dca884f8-5612-45ab-9b28-a4c1c9ef6694"/>
      <w:r w:rsidRPr="00683A07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9203FB" w:rsidRPr="00683A07" w:rsidRDefault="009203FB">
      <w:pPr>
        <w:rPr>
          <w:lang w:val="ru-RU"/>
        </w:rPr>
        <w:sectPr w:rsidR="009203FB" w:rsidRPr="00683A07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8536726"/>
    </w:p>
    <w:p w:rsidR="009203FB" w:rsidRPr="00683A07" w:rsidRDefault="0040673B">
      <w:pPr>
        <w:spacing w:after="0" w:line="264" w:lineRule="auto"/>
        <w:ind w:left="120"/>
        <w:jc w:val="both"/>
        <w:rPr>
          <w:lang w:val="ru-RU"/>
        </w:rPr>
      </w:pPr>
      <w:bookmarkStart w:id="5" w:name="block-88536730"/>
      <w:bookmarkEnd w:id="4"/>
      <w:r w:rsidRPr="00683A0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203FB" w:rsidRPr="00683A07" w:rsidRDefault="009203FB">
      <w:pPr>
        <w:spacing w:after="0" w:line="264" w:lineRule="auto"/>
        <w:ind w:left="120"/>
        <w:jc w:val="both"/>
        <w:rPr>
          <w:lang w:val="ru-RU"/>
        </w:rPr>
      </w:pP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на уровне среднего общего образования даёт представление о целях, общей стратегии обучения, воспитания и </w:t>
      </w:r>
      <w:proofErr w:type="gramStart"/>
      <w:r w:rsidRPr="00683A07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683A07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683A07">
        <w:rPr>
          <w:rFonts w:ascii="Times New Roman" w:hAnsi="Times New Roman"/>
          <w:color w:val="000000"/>
          <w:sz w:val="28"/>
          <w:lang w:val="ru-RU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:rsidR="009203FB" w:rsidRPr="00683A07" w:rsidRDefault="0040673B">
      <w:pPr>
        <w:spacing w:after="0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9203FB" w:rsidRPr="00683A07" w:rsidRDefault="0040673B">
      <w:pPr>
        <w:spacing w:after="0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понимание предмета и его ключевых вопросов;</w:t>
      </w:r>
    </w:p>
    <w:p w:rsidR="009203FB" w:rsidRPr="00683A07" w:rsidRDefault="0040673B">
      <w:pPr>
        <w:spacing w:after="0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умение решать типовые практические задачи, характерные для использования методов и инструментария данного учебного предмета;</w:t>
      </w:r>
    </w:p>
    <w:p w:rsidR="009203FB" w:rsidRPr="00683A07" w:rsidRDefault="0040673B">
      <w:pPr>
        <w:spacing w:after="0"/>
        <w:ind w:left="120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 осознание рамок изучаемого учебного предмета, ограниченности методов и инструментов, типичных связей с другими областями знания.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83A0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83A07">
        <w:rPr>
          <w:rFonts w:ascii="Times New Roman" w:hAnsi="Times New Roman"/>
          <w:color w:val="000000"/>
          <w:sz w:val="28"/>
          <w:lang w:val="ru-RU"/>
        </w:rPr>
        <w:t xml:space="preserve"> представлений о роли информатики, информационных и коммуникационных технологий в современном обществе;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83A0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83A07">
        <w:rPr>
          <w:rFonts w:ascii="Times New Roman" w:hAnsi="Times New Roman"/>
          <w:color w:val="000000"/>
          <w:sz w:val="28"/>
          <w:lang w:val="ru-RU"/>
        </w:rPr>
        <w:t xml:space="preserve"> основ логического и алгоритмического мышления;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83A0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83A07">
        <w:rPr>
          <w:rFonts w:ascii="Times New Roman" w:hAnsi="Times New Roman"/>
          <w:color w:val="000000"/>
          <w:sz w:val="28"/>
          <w:lang w:val="ru-RU"/>
        </w:rPr>
        <w:t xml:space="preserve">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83A0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83A07">
        <w:rPr>
          <w:rFonts w:ascii="Times New Roman" w:hAnsi="Times New Roman"/>
          <w:color w:val="000000"/>
          <w:sz w:val="28"/>
          <w:lang w:val="ru-RU"/>
        </w:rPr>
        <w:t xml:space="preserve">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lastRenderedPageBreak/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bookmarkStart w:id="6" w:name="6d191c0f-7a0e-48a8-b80d-063d85de251e"/>
      <w:r w:rsidRPr="00683A07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6"/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9203FB" w:rsidRPr="00683A07" w:rsidRDefault="009203FB">
      <w:pPr>
        <w:rPr>
          <w:lang w:val="ru-RU"/>
        </w:rPr>
        <w:sectPr w:rsidR="009203FB" w:rsidRPr="00683A07">
          <w:pgSz w:w="11906" w:h="16383"/>
          <w:pgMar w:top="1134" w:right="850" w:bottom="1134" w:left="1701" w:header="720" w:footer="720" w:gutter="0"/>
          <w:cols w:space="720"/>
        </w:sectPr>
      </w:pPr>
    </w:p>
    <w:p w:rsidR="009203FB" w:rsidRPr="00683A07" w:rsidRDefault="0040673B">
      <w:pPr>
        <w:spacing w:after="0" w:line="264" w:lineRule="auto"/>
        <w:ind w:left="120"/>
        <w:jc w:val="both"/>
        <w:rPr>
          <w:lang w:val="ru-RU"/>
        </w:rPr>
      </w:pPr>
      <w:bookmarkStart w:id="7" w:name="block-88536728"/>
      <w:bookmarkEnd w:id="5"/>
      <w:r w:rsidRPr="00683A0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203FB" w:rsidRPr="00683A07" w:rsidRDefault="009203FB">
      <w:pPr>
        <w:spacing w:after="0" w:line="264" w:lineRule="auto"/>
        <w:ind w:left="120"/>
        <w:jc w:val="both"/>
        <w:rPr>
          <w:lang w:val="ru-RU"/>
        </w:rPr>
      </w:pPr>
    </w:p>
    <w:p w:rsidR="009203FB" w:rsidRPr="00683A07" w:rsidRDefault="0040673B">
      <w:pPr>
        <w:spacing w:after="0" w:line="264" w:lineRule="auto"/>
        <w:ind w:left="120"/>
        <w:jc w:val="both"/>
        <w:rPr>
          <w:lang w:val="ru-RU"/>
        </w:rPr>
      </w:pPr>
      <w:r w:rsidRPr="00683A07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9203FB" w:rsidRPr="00683A07" w:rsidRDefault="009203FB">
      <w:pPr>
        <w:spacing w:after="0" w:line="264" w:lineRule="auto"/>
        <w:ind w:left="120"/>
        <w:jc w:val="both"/>
        <w:rPr>
          <w:lang w:val="ru-RU"/>
        </w:rPr>
      </w:pP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Программное обеспечение. Лицензирование программного обеспечения и цифровых ресурсов. </w:t>
      </w:r>
      <w:proofErr w:type="spellStart"/>
      <w:r w:rsidRPr="00683A07">
        <w:rPr>
          <w:rFonts w:ascii="Times New Roman" w:hAnsi="Times New Roman"/>
          <w:color w:val="000000"/>
          <w:sz w:val="28"/>
          <w:lang w:val="ru-RU"/>
        </w:rPr>
        <w:t>Проприетарное</w:t>
      </w:r>
      <w:proofErr w:type="spellEnd"/>
      <w:r w:rsidRPr="00683A07">
        <w:rPr>
          <w:rFonts w:ascii="Times New Roman" w:hAnsi="Times New Roman"/>
          <w:color w:val="000000"/>
          <w:sz w:val="28"/>
          <w:lang w:val="ru-RU"/>
        </w:rPr>
        <w:t xml:space="preserve">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Информация, данные и знания. Универсальность дискретного представления информации. Двоичное кодирование. Равномерные и неравномерные коды. Условие </w:t>
      </w:r>
      <w:proofErr w:type="spellStart"/>
      <w:r w:rsidRPr="00683A07">
        <w:rPr>
          <w:rFonts w:ascii="Times New Roman" w:hAnsi="Times New Roman"/>
          <w:color w:val="000000"/>
          <w:sz w:val="28"/>
          <w:lang w:val="ru-RU"/>
        </w:rPr>
        <w:t>Фано</w:t>
      </w:r>
      <w:proofErr w:type="spellEnd"/>
      <w:r w:rsidRPr="00683A07">
        <w:rPr>
          <w:rFonts w:ascii="Times New Roman" w:hAnsi="Times New Roman"/>
          <w:color w:val="000000"/>
          <w:sz w:val="28"/>
          <w:lang w:val="ru-RU"/>
        </w:rPr>
        <w:t xml:space="preserve">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</w:t>
      </w:r>
      <w:proofErr w:type="spellStart"/>
      <w:r w:rsidRPr="00683A07">
        <w:rPr>
          <w:rFonts w:ascii="Times New Roman" w:hAnsi="Times New Roman"/>
          <w:color w:val="000000"/>
          <w:sz w:val="28"/>
          <w:lang w:val="ru-RU"/>
        </w:rPr>
        <w:t>равновероятности</w:t>
      </w:r>
      <w:proofErr w:type="spellEnd"/>
      <w:r w:rsidRPr="00683A07">
        <w:rPr>
          <w:rFonts w:ascii="Times New Roman" w:hAnsi="Times New Roman"/>
          <w:color w:val="000000"/>
          <w:sz w:val="28"/>
          <w:lang w:val="ru-RU"/>
        </w:rPr>
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683A07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683A07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683A07">
        <w:rPr>
          <w:rFonts w:ascii="Times New Roman" w:hAnsi="Times New Roman"/>
          <w:color w:val="000000"/>
          <w:sz w:val="28"/>
          <w:lang w:val="ru-RU"/>
        </w:rPr>
        <w:t xml:space="preserve">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683A07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683A07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683A07">
        <w:rPr>
          <w:rFonts w:ascii="Times New Roman" w:hAnsi="Times New Roman"/>
          <w:color w:val="000000"/>
          <w:sz w:val="28"/>
          <w:lang w:val="ru-RU"/>
        </w:rPr>
        <w:t xml:space="preserve">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683A07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683A07">
        <w:rPr>
          <w:rFonts w:ascii="Times New Roman" w:hAnsi="Times New Roman"/>
          <w:color w:val="000000"/>
          <w:sz w:val="28"/>
          <w:lang w:val="ru-RU"/>
        </w:rPr>
        <w:t>ичную</w:t>
      </w:r>
      <w:proofErr w:type="spellEnd"/>
      <w:r w:rsidRPr="00683A07">
        <w:rPr>
          <w:rFonts w:ascii="Times New Roman" w:hAnsi="Times New Roman"/>
          <w:color w:val="000000"/>
          <w:sz w:val="28"/>
          <w:lang w:val="ru-RU"/>
        </w:rPr>
        <w:t>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683A07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683A07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683A07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</w:r>
      <w:proofErr w:type="spellStart"/>
      <w:r w:rsidRPr="00683A07">
        <w:rPr>
          <w:rFonts w:ascii="Times New Roman" w:hAnsi="Times New Roman"/>
          <w:color w:val="000000"/>
          <w:sz w:val="28"/>
          <w:lang w:val="ru-RU"/>
        </w:rPr>
        <w:t>эквиваленция</w:t>
      </w:r>
      <w:proofErr w:type="spellEnd"/>
      <w:r w:rsidRPr="00683A07">
        <w:rPr>
          <w:rFonts w:ascii="Times New Roman" w:hAnsi="Times New Roman"/>
          <w:color w:val="000000"/>
          <w:sz w:val="28"/>
          <w:lang w:val="ru-RU"/>
        </w:rPr>
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</w:t>
      </w:r>
      <w:r w:rsidRPr="009E3B12">
        <w:rPr>
          <w:rFonts w:ascii="Times New Roman" w:hAnsi="Times New Roman"/>
          <w:color w:val="000000"/>
          <w:sz w:val="28"/>
          <w:lang w:val="ru-RU"/>
        </w:rPr>
        <w:t xml:space="preserve">Сумматор. Построение схемы на логических элементах по логическому выражению. </w:t>
      </w:r>
      <w:r w:rsidRPr="00683A07">
        <w:rPr>
          <w:rFonts w:ascii="Times New Roman" w:hAnsi="Times New Roman"/>
          <w:color w:val="000000"/>
          <w:sz w:val="28"/>
          <w:lang w:val="ru-RU"/>
        </w:rPr>
        <w:t>Запись логического выражения по логической схеме.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b/>
          <w:color w:val="000000"/>
          <w:sz w:val="28"/>
          <w:lang w:val="ru-RU"/>
        </w:rPr>
        <w:lastRenderedPageBreak/>
        <w:t>Информационные технологии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</w:t>
      </w:r>
      <w:proofErr w:type="spellStart"/>
      <w:r w:rsidRPr="00683A07">
        <w:rPr>
          <w:rFonts w:ascii="Times New Roman" w:hAnsi="Times New Roman"/>
          <w:color w:val="000000"/>
          <w:sz w:val="28"/>
          <w:lang w:val="ru-RU"/>
        </w:rPr>
        <w:t>автозамены</w:t>
      </w:r>
      <w:proofErr w:type="spellEnd"/>
      <w:r w:rsidRPr="00683A07">
        <w:rPr>
          <w:rFonts w:ascii="Times New Roman" w:hAnsi="Times New Roman"/>
          <w:color w:val="000000"/>
          <w:sz w:val="28"/>
          <w:lang w:val="ru-RU"/>
        </w:rPr>
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Обработка изображения и звука с использованием интернет-приложений.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9E3B12">
        <w:rPr>
          <w:rFonts w:ascii="Times New Roman" w:hAnsi="Times New Roman"/>
          <w:color w:val="000000"/>
          <w:sz w:val="28"/>
          <w:lang w:val="ru-RU"/>
        </w:rPr>
        <w:t xml:space="preserve">Мультимедиа. Компьютерные презентации. </w:t>
      </w:r>
      <w:r w:rsidRPr="00683A07">
        <w:rPr>
          <w:rFonts w:ascii="Times New Roman" w:hAnsi="Times New Roman"/>
          <w:color w:val="000000"/>
          <w:sz w:val="28"/>
          <w:lang w:val="ru-RU"/>
        </w:rPr>
        <w:t xml:space="preserve">Использование мультимедийных онлайн-сервисов для разработки презентаций проектных работ. 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Принципы построения и ред</w:t>
      </w:r>
      <w:bookmarkStart w:id="8" w:name="_Toc118725584"/>
      <w:bookmarkEnd w:id="8"/>
      <w:r w:rsidRPr="00683A07">
        <w:rPr>
          <w:rFonts w:ascii="Times New Roman" w:hAnsi="Times New Roman"/>
          <w:color w:val="000000"/>
          <w:sz w:val="28"/>
          <w:lang w:val="ru-RU"/>
        </w:rPr>
        <w:t>актирования трёхмерных моделей.</w:t>
      </w:r>
    </w:p>
    <w:p w:rsidR="009203FB" w:rsidRPr="00683A07" w:rsidRDefault="0040673B">
      <w:pPr>
        <w:spacing w:after="0" w:line="264" w:lineRule="auto"/>
        <w:ind w:left="120"/>
        <w:jc w:val="both"/>
        <w:rPr>
          <w:lang w:val="ru-RU"/>
        </w:rPr>
      </w:pPr>
      <w:r w:rsidRPr="00683A07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9203FB" w:rsidRPr="00683A07" w:rsidRDefault="009203FB">
      <w:pPr>
        <w:spacing w:after="0" w:line="264" w:lineRule="auto"/>
        <w:ind w:left="120"/>
        <w:jc w:val="both"/>
        <w:rPr>
          <w:lang w:val="ru-RU"/>
        </w:rPr>
      </w:pP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9203FB" w:rsidRPr="009E3B12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Принципы построения и аппаратные компоненты компьютерных сетей. Сетевые протоколы. Сеть Интернет. Адресация в сети Интернет. </w:t>
      </w:r>
      <w:r w:rsidRPr="009E3B12">
        <w:rPr>
          <w:rFonts w:ascii="Times New Roman" w:hAnsi="Times New Roman"/>
          <w:color w:val="000000"/>
          <w:sz w:val="28"/>
          <w:lang w:val="ru-RU"/>
        </w:rPr>
        <w:t>Система доменных имён.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Веб-сайт. Веб-страница. Взаимодействие браузера с веб-сервером. Динамические страницы. Разработка интернет-приложений (сайтов). Сетевое хранение данных. 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сети Интернет. Сервисы Интернета. </w:t>
      </w:r>
      <w:r w:rsidRPr="009E3B12">
        <w:rPr>
          <w:rFonts w:ascii="Times New Roman" w:hAnsi="Times New Roman"/>
          <w:color w:val="000000"/>
          <w:sz w:val="28"/>
          <w:lang w:val="ru-RU"/>
        </w:rPr>
        <w:t xml:space="preserve">Геоинформационные системы. </w:t>
      </w:r>
      <w:proofErr w:type="spellStart"/>
      <w:r w:rsidRPr="00683A07">
        <w:rPr>
          <w:rFonts w:ascii="Times New Roman" w:hAnsi="Times New Roman"/>
          <w:color w:val="000000"/>
          <w:sz w:val="28"/>
          <w:lang w:val="ru-RU"/>
        </w:rPr>
        <w:t>Геолокационные</w:t>
      </w:r>
      <w:proofErr w:type="spellEnd"/>
      <w:r w:rsidRPr="00683A07">
        <w:rPr>
          <w:rFonts w:ascii="Times New Roman" w:hAnsi="Times New Roman"/>
          <w:color w:val="000000"/>
          <w:sz w:val="28"/>
          <w:lang w:val="ru-RU"/>
        </w:rPr>
        <w:t xml:space="preserve"> сервисы реального времени (например, локация мобильных телефонов, определение загруженности автомагистралей), интернет-торговля, бронирование билетов, гостиниц.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</w:t>
      </w:r>
      <w:r w:rsidRPr="00683A0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:rsidR="009203FB" w:rsidRPr="009E3B12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Представление результатов моделирования в виде, удобном для восприятия человеком. </w:t>
      </w:r>
      <w:r w:rsidRPr="009E3B12">
        <w:rPr>
          <w:rFonts w:ascii="Times New Roman" w:hAnsi="Times New Roman"/>
          <w:color w:val="000000"/>
          <w:sz w:val="28"/>
          <w:lang w:val="ru-RU"/>
        </w:rPr>
        <w:t>Графическое представление данных (схемы, таблицы, графики).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9E3B12">
        <w:rPr>
          <w:rFonts w:ascii="Times New Roman" w:hAnsi="Times New Roman"/>
          <w:color w:val="000000"/>
          <w:sz w:val="28"/>
          <w:lang w:val="ru-RU"/>
        </w:rPr>
        <w:t xml:space="preserve">Графы. Основные понятия. </w:t>
      </w:r>
      <w:r w:rsidRPr="00683A07">
        <w:rPr>
          <w:rFonts w:ascii="Times New Roman" w:hAnsi="Times New Roman"/>
          <w:color w:val="000000"/>
          <w:sz w:val="28"/>
          <w:lang w:val="ru-RU"/>
        </w:rPr>
        <w:t xml:space="preserve">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9E3B12">
        <w:rPr>
          <w:rFonts w:ascii="Times New Roman" w:hAnsi="Times New Roman"/>
          <w:color w:val="000000"/>
          <w:sz w:val="28"/>
          <w:lang w:val="ru-RU"/>
        </w:rPr>
        <w:t xml:space="preserve">Деревья. Бинарное дерево. </w:t>
      </w:r>
      <w:r w:rsidRPr="00683A07">
        <w:rPr>
          <w:rFonts w:ascii="Times New Roman" w:hAnsi="Times New Roman"/>
          <w:color w:val="000000"/>
          <w:sz w:val="28"/>
          <w:lang w:val="ru-RU"/>
        </w:rPr>
        <w:t xml:space="preserve">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Использование графов и деревьев при описании объектов и процессов окружающего мира.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683A0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683A0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83A07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683A07">
        <w:rPr>
          <w:rFonts w:ascii="Times New Roman" w:hAnsi="Times New Roman"/>
          <w:color w:val="000000"/>
          <w:sz w:val="28"/>
          <w:lang w:val="ru-RU"/>
        </w:rPr>
        <w:t xml:space="preserve">#). Основные конструкции языка программирования. Типы данных: целочисленные, вещественные, символьные, логические. </w:t>
      </w:r>
      <w:r w:rsidRPr="009E3B12">
        <w:rPr>
          <w:rFonts w:ascii="Times New Roman" w:hAnsi="Times New Roman"/>
          <w:color w:val="000000"/>
          <w:sz w:val="28"/>
          <w:lang w:val="ru-RU"/>
        </w:rPr>
        <w:t xml:space="preserve">Ветвления. Составные условия. </w:t>
      </w:r>
      <w:r w:rsidRPr="00683A07">
        <w:rPr>
          <w:rFonts w:ascii="Times New Roman" w:hAnsi="Times New Roman"/>
          <w:color w:val="000000"/>
          <w:sz w:val="28"/>
          <w:lang w:val="ru-RU"/>
        </w:rPr>
        <w:t>Циклы с условием. Циклы по переменной. Использование таблиц трассировки.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Обработка символьных данных. Встроенные функции языка программирования для обработки символьных строк. 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Численное решение уравнений с помощью подбора параметра. 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:rsidR="009203FB" w:rsidRPr="00683A07" w:rsidRDefault="009203FB">
      <w:pPr>
        <w:rPr>
          <w:lang w:val="ru-RU"/>
        </w:rPr>
        <w:sectPr w:rsidR="009203FB" w:rsidRPr="00683A07">
          <w:pgSz w:w="11906" w:h="16383"/>
          <w:pgMar w:top="1134" w:right="850" w:bottom="1134" w:left="1701" w:header="720" w:footer="720" w:gutter="0"/>
          <w:cols w:space="720"/>
        </w:sectPr>
      </w:pPr>
    </w:p>
    <w:p w:rsidR="009203FB" w:rsidRPr="00683A07" w:rsidRDefault="0040673B">
      <w:pPr>
        <w:spacing w:after="0" w:line="264" w:lineRule="auto"/>
        <w:ind w:left="120"/>
        <w:jc w:val="both"/>
        <w:rPr>
          <w:lang w:val="ru-RU"/>
        </w:rPr>
      </w:pPr>
      <w:bookmarkStart w:id="9" w:name="block-88536734"/>
      <w:bookmarkEnd w:id="7"/>
      <w:r w:rsidRPr="00683A0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:rsidR="009203FB" w:rsidRPr="00683A07" w:rsidRDefault="009203FB">
      <w:pPr>
        <w:spacing w:after="0" w:line="264" w:lineRule="auto"/>
        <w:ind w:left="120"/>
        <w:jc w:val="both"/>
        <w:rPr>
          <w:lang w:val="ru-RU"/>
        </w:rPr>
      </w:pPr>
    </w:p>
    <w:p w:rsidR="009203FB" w:rsidRPr="00683A07" w:rsidRDefault="0040673B">
      <w:pPr>
        <w:spacing w:after="0" w:line="264" w:lineRule="auto"/>
        <w:ind w:left="120"/>
        <w:jc w:val="both"/>
        <w:rPr>
          <w:lang w:val="ru-RU"/>
        </w:rPr>
      </w:pPr>
      <w:r w:rsidRPr="00683A0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203FB" w:rsidRPr="00683A07" w:rsidRDefault="009203FB">
      <w:pPr>
        <w:spacing w:after="0" w:line="264" w:lineRule="auto"/>
        <w:ind w:left="120"/>
        <w:jc w:val="both"/>
        <w:rPr>
          <w:lang w:val="ru-RU"/>
        </w:rPr>
      </w:pP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83A0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83A07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 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83A0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83A07">
        <w:rPr>
          <w:rFonts w:ascii="Times New Roman" w:hAnsi="Times New Roman"/>
          <w:color w:val="000000"/>
          <w:sz w:val="28"/>
          <w:lang w:val="ru-RU"/>
        </w:rPr>
        <w:t xml:space="preserve"> здорового и безопасного образа жизни, ответственного отношения к своему здоровью, в том числе и за счёт </w:t>
      </w:r>
      <w:r w:rsidRPr="00683A07">
        <w:rPr>
          <w:rFonts w:ascii="Times New Roman" w:hAnsi="Times New Roman"/>
          <w:color w:val="000000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83A0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83A07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</w:t>
      </w:r>
      <w:proofErr w:type="spellStart"/>
      <w:r w:rsidRPr="00683A0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83A07">
        <w:rPr>
          <w:rFonts w:ascii="Times New Roman" w:hAnsi="Times New Roman"/>
          <w:color w:val="000000"/>
          <w:sz w:val="28"/>
          <w:lang w:val="ru-RU"/>
        </w:rPr>
        <w:t>: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83A07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683A07">
        <w:rPr>
          <w:rFonts w:ascii="Times New Roman" w:hAnsi="Times New Roman"/>
          <w:color w:val="000000"/>
          <w:sz w:val="28"/>
          <w:lang w:val="ru-RU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9203FB" w:rsidRPr="00683A07" w:rsidRDefault="009203FB">
      <w:pPr>
        <w:spacing w:after="0" w:line="264" w:lineRule="auto"/>
        <w:ind w:left="120"/>
        <w:jc w:val="both"/>
        <w:rPr>
          <w:lang w:val="ru-RU"/>
        </w:rPr>
      </w:pPr>
    </w:p>
    <w:p w:rsidR="009203FB" w:rsidRPr="00683A07" w:rsidRDefault="0040673B">
      <w:pPr>
        <w:spacing w:after="0" w:line="264" w:lineRule="auto"/>
        <w:ind w:left="120"/>
        <w:jc w:val="both"/>
        <w:rPr>
          <w:lang w:val="ru-RU"/>
        </w:rPr>
      </w:pPr>
      <w:r w:rsidRPr="00683A0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203FB" w:rsidRPr="00683A07" w:rsidRDefault="009203FB">
      <w:pPr>
        <w:spacing w:after="0" w:line="264" w:lineRule="auto"/>
        <w:ind w:left="120"/>
        <w:jc w:val="both"/>
        <w:rPr>
          <w:lang w:val="ru-RU"/>
        </w:rPr>
      </w:pP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</w:t>
      </w:r>
      <w:proofErr w:type="spellStart"/>
      <w:r w:rsidRPr="00683A07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683A07">
        <w:rPr>
          <w:rFonts w:ascii="Times New Roman" w:hAnsi="Times New Roman"/>
          <w:color w:val="000000"/>
          <w:sz w:val="28"/>
          <w:lang w:val="ru-RU"/>
        </w:rPr>
        <w:t xml:space="preserve">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9203FB" w:rsidRPr="00683A07" w:rsidRDefault="009203FB">
      <w:pPr>
        <w:spacing w:after="0" w:line="264" w:lineRule="auto"/>
        <w:ind w:left="120"/>
        <w:jc w:val="both"/>
        <w:rPr>
          <w:lang w:val="ru-RU"/>
        </w:rPr>
      </w:pPr>
    </w:p>
    <w:p w:rsidR="009203FB" w:rsidRPr="00683A07" w:rsidRDefault="0040673B">
      <w:pPr>
        <w:spacing w:after="0" w:line="264" w:lineRule="auto"/>
        <w:ind w:left="120"/>
        <w:jc w:val="both"/>
        <w:rPr>
          <w:lang w:val="ru-RU"/>
        </w:rPr>
      </w:pPr>
      <w:r w:rsidRPr="00683A0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203FB" w:rsidRPr="00683A07" w:rsidRDefault="009203FB">
      <w:pPr>
        <w:spacing w:after="0" w:line="264" w:lineRule="auto"/>
        <w:ind w:left="120"/>
        <w:jc w:val="both"/>
        <w:rPr>
          <w:lang w:val="ru-RU"/>
        </w:rPr>
      </w:pP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интегрировать знания из разных учебных предметов; 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9203FB" w:rsidRPr="00683A07" w:rsidRDefault="009203FB">
      <w:pPr>
        <w:spacing w:after="0" w:line="264" w:lineRule="auto"/>
        <w:ind w:left="120"/>
        <w:jc w:val="both"/>
        <w:rPr>
          <w:lang w:val="ru-RU"/>
        </w:rPr>
      </w:pPr>
    </w:p>
    <w:p w:rsidR="009203FB" w:rsidRPr="00683A07" w:rsidRDefault="0040673B">
      <w:pPr>
        <w:spacing w:after="0" w:line="264" w:lineRule="auto"/>
        <w:ind w:left="120"/>
        <w:jc w:val="both"/>
        <w:rPr>
          <w:lang w:val="ru-RU"/>
        </w:rPr>
      </w:pPr>
      <w:r w:rsidRPr="00683A0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203FB" w:rsidRPr="00683A07" w:rsidRDefault="009203FB">
      <w:pPr>
        <w:spacing w:after="0" w:line="264" w:lineRule="auto"/>
        <w:ind w:left="120"/>
        <w:jc w:val="both"/>
        <w:rPr>
          <w:lang w:val="ru-RU"/>
        </w:rPr>
      </w:pP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lastRenderedPageBreak/>
        <w:t>владеть различными способами общения и взаимодействия, аргументированно вести диалог;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9203FB" w:rsidRPr="00683A07" w:rsidRDefault="009203FB">
      <w:pPr>
        <w:spacing w:after="0" w:line="264" w:lineRule="auto"/>
        <w:ind w:left="120"/>
        <w:jc w:val="both"/>
        <w:rPr>
          <w:lang w:val="ru-RU"/>
        </w:rPr>
      </w:pPr>
    </w:p>
    <w:p w:rsidR="009203FB" w:rsidRPr="00683A07" w:rsidRDefault="0040673B">
      <w:pPr>
        <w:spacing w:after="0" w:line="264" w:lineRule="auto"/>
        <w:ind w:left="120"/>
        <w:jc w:val="both"/>
        <w:rPr>
          <w:lang w:val="ru-RU"/>
        </w:rPr>
      </w:pPr>
      <w:r w:rsidRPr="00683A0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203FB" w:rsidRPr="00683A07" w:rsidRDefault="009203FB">
      <w:pPr>
        <w:spacing w:after="0" w:line="264" w:lineRule="auto"/>
        <w:ind w:left="120"/>
        <w:jc w:val="both"/>
        <w:rPr>
          <w:lang w:val="ru-RU"/>
        </w:rPr>
      </w:pP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683A07">
        <w:rPr>
          <w:rFonts w:ascii="Times New Roman" w:hAnsi="Times New Roman"/>
          <w:color w:val="000000"/>
          <w:sz w:val="28"/>
          <w:lang w:val="ru-RU"/>
        </w:rPr>
        <w:lastRenderedPageBreak/>
        <w:t>оснований; использовать приёмы рефлексии для оценки ситуации, выбора верного решения;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9203FB" w:rsidRPr="00683A07" w:rsidRDefault="009203FB">
      <w:pPr>
        <w:spacing w:after="0" w:line="264" w:lineRule="auto"/>
        <w:ind w:left="120"/>
        <w:jc w:val="both"/>
        <w:rPr>
          <w:lang w:val="ru-RU"/>
        </w:rPr>
      </w:pPr>
    </w:p>
    <w:p w:rsidR="009203FB" w:rsidRPr="00683A07" w:rsidRDefault="0040673B">
      <w:pPr>
        <w:spacing w:after="0" w:line="264" w:lineRule="auto"/>
        <w:ind w:left="120"/>
        <w:jc w:val="both"/>
        <w:rPr>
          <w:lang w:val="ru-RU"/>
        </w:rPr>
      </w:pPr>
      <w:r w:rsidRPr="00683A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203FB" w:rsidRPr="00683A07" w:rsidRDefault="009203FB">
      <w:pPr>
        <w:spacing w:after="0" w:line="264" w:lineRule="auto"/>
        <w:ind w:left="120"/>
        <w:jc w:val="both"/>
        <w:rPr>
          <w:lang w:val="ru-RU"/>
        </w:rPr>
      </w:pP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683A07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683A07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lastRenderedPageBreak/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683A07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683A07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683A0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683A0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83A07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683A07">
        <w:rPr>
          <w:rFonts w:ascii="Times New Roman" w:hAnsi="Times New Roman"/>
          <w:color w:val="000000"/>
          <w:sz w:val="28"/>
          <w:lang w:val="ru-RU"/>
        </w:rPr>
        <w:t xml:space="preserve"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</w:t>
      </w:r>
      <w:proofErr w:type="spellStart"/>
      <w:r w:rsidRPr="00683A07">
        <w:rPr>
          <w:rFonts w:ascii="Times New Roman" w:hAnsi="Times New Roman"/>
          <w:color w:val="000000"/>
          <w:sz w:val="28"/>
          <w:lang w:val="ru-RU"/>
        </w:rPr>
        <w:t>ветвленияи</w:t>
      </w:r>
      <w:proofErr w:type="spellEnd"/>
      <w:r w:rsidRPr="00683A07">
        <w:rPr>
          <w:rFonts w:ascii="Times New Roman" w:hAnsi="Times New Roman"/>
          <w:color w:val="000000"/>
          <w:sz w:val="28"/>
          <w:lang w:val="ru-RU"/>
        </w:rPr>
        <w:t xml:space="preserve">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683A0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683A0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83A07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683A07">
        <w:rPr>
          <w:rFonts w:ascii="Times New Roman" w:hAnsi="Times New Roman"/>
          <w:color w:val="000000"/>
          <w:sz w:val="28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условию), сортировку элементов массива;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lastRenderedPageBreak/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:rsidR="009203FB" w:rsidRPr="00683A07" w:rsidRDefault="0040673B">
      <w:pPr>
        <w:spacing w:after="0" w:line="264" w:lineRule="auto"/>
        <w:ind w:firstLine="600"/>
        <w:jc w:val="both"/>
        <w:rPr>
          <w:lang w:val="ru-RU"/>
        </w:rPr>
      </w:pPr>
      <w:r w:rsidRPr="00683A07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:rsidR="009203FB" w:rsidRPr="00683A07" w:rsidRDefault="009203FB">
      <w:pPr>
        <w:rPr>
          <w:lang w:val="ru-RU"/>
        </w:rPr>
        <w:sectPr w:rsidR="009203FB" w:rsidRPr="00683A07">
          <w:pgSz w:w="11906" w:h="16383"/>
          <w:pgMar w:top="1134" w:right="850" w:bottom="1134" w:left="1701" w:header="720" w:footer="720" w:gutter="0"/>
          <w:cols w:space="720"/>
        </w:sectPr>
      </w:pPr>
    </w:p>
    <w:p w:rsidR="009203FB" w:rsidRDefault="0040673B">
      <w:pPr>
        <w:spacing w:after="0"/>
        <w:ind w:left="120"/>
      </w:pPr>
      <w:bookmarkStart w:id="10" w:name="block-88536729"/>
      <w:bookmarkEnd w:id="9"/>
      <w:r w:rsidRPr="00683A0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203FB" w:rsidRDefault="004067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741"/>
      </w:tblGrid>
      <w:tr w:rsidR="009203FB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203FB" w:rsidRDefault="009203F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3FB" w:rsidRDefault="009203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3FB" w:rsidRDefault="009203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3FB" w:rsidRDefault="009203FB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3FB" w:rsidRDefault="009203FB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3FB" w:rsidRDefault="009203FB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3FB" w:rsidRDefault="009203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3FB" w:rsidRDefault="009203FB"/>
        </w:tc>
      </w:tr>
      <w:tr w:rsidR="009203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9203F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203FB" w:rsidRDefault="009203FB"/>
        </w:tc>
      </w:tr>
      <w:tr w:rsidR="009203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9203F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203FB" w:rsidRDefault="009203FB"/>
        </w:tc>
      </w:tr>
      <w:tr w:rsidR="009203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9203FB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203FB" w:rsidRDefault="009203FB"/>
        </w:tc>
      </w:tr>
      <w:tr w:rsidR="009203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203FB" w:rsidRDefault="009203FB"/>
        </w:tc>
      </w:tr>
    </w:tbl>
    <w:p w:rsidR="009203FB" w:rsidRDefault="009203FB">
      <w:pPr>
        <w:sectPr w:rsidR="009203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203FB" w:rsidRDefault="004067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3"/>
        <w:gridCol w:w="4618"/>
        <w:gridCol w:w="1548"/>
        <w:gridCol w:w="1841"/>
        <w:gridCol w:w="1910"/>
        <w:gridCol w:w="2670"/>
      </w:tblGrid>
      <w:tr w:rsidR="009203FB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203FB" w:rsidRDefault="009203FB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3FB" w:rsidRDefault="009203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3FB" w:rsidRDefault="009203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3FB" w:rsidRDefault="009203FB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3FB" w:rsidRDefault="009203FB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3FB" w:rsidRDefault="009203FB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3FB" w:rsidRDefault="009203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3FB" w:rsidRDefault="009203FB"/>
        </w:tc>
      </w:tr>
      <w:tr w:rsidR="009203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9203F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203FB" w:rsidRDefault="009203FB"/>
        </w:tc>
      </w:tr>
      <w:tr w:rsidR="009203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9203F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203FB" w:rsidRDefault="009203FB"/>
        </w:tc>
      </w:tr>
      <w:tr w:rsidR="009203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9203F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203FB" w:rsidRDefault="009203FB"/>
        </w:tc>
      </w:tr>
      <w:tr w:rsidR="009203F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9203F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203FB" w:rsidRDefault="009203FB"/>
        </w:tc>
      </w:tr>
      <w:tr w:rsidR="009203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203FB" w:rsidRDefault="009203FB"/>
        </w:tc>
      </w:tr>
    </w:tbl>
    <w:p w:rsidR="009203FB" w:rsidRDefault="009203FB">
      <w:pPr>
        <w:sectPr w:rsidR="009203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203FB" w:rsidRDefault="009203FB">
      <w:pPr>
        <w:sectPr w:rsidR="009203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203FB" w:rsidRDefault="0040673B">
      <w:pPr>
        <w:spacing w:after="0"/>
        <w:ind w:left="120"/>
      </w:pPr>
      <w:bookmarkStart w:id="11" w:name="block-88536727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203FB" w:rsidRDefault="004067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5"/>
        <w:gridCol w:w="4668"/>
        <w:gridCol w:w="1301"/>
        <w:gridCol w:w="1841"/>
        <w:gridCol w:w="1910"/>
        <w:gridCol w:w="1347"/>
        <w:gridCol w:w="1958"/>
      </w:tblGrid>
      <w:tr w:rsidR="009203FB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203FB" w:rsidRDefault="009203F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3FB" w:rsidRDefault="009203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3FB" w:rsidRDefault="009203FB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3FB" w:rsidRDefault="009203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3FB" w:rsidRDefault="009203FB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3FB" w:rsidRDefault="009203FB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3FB" w:rsidRDefault="009203FB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3FB" w:rsidRDefault="009203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3FB" w:rsidRDefault="009203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3FB" w:rsidRDefault="009203FB"/>
        </w:tc>
      </w:tr>
      <w:tr w:rsidR="009203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Тенденции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процессы. Передача и хранение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Системы, компоненты систем и их взаимодействие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 в десятичную и </w:t>
            </w: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обратно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Таблицы истинности логических выражений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Коллективная работа с документом. </w:t>
            </w: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Правила оформления реферата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03FB" w:rsidRDefault="009203FB"/>
        </w:tc>
      </w:tr>
    </w:tbl>
    <w:p w:rsidR="009203FB" w:rsidRDefault="009203FB">
      <w:pPr>
        <w:sectPr w:rsidR="009203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203FB" w:rsidRDefault="004067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2"/>
        <w:gridCol w:w="4738"/>
        <w:gridCol w:w="1277"/>
        <w:gridCol w:w="1841"/>
        <w:gridCol w:w="1910"/>
        <w:gridCol w:w="1347"/>
        <w:gridCol w:w="1955"/>
      </w:tblGrid>
      <w:tr w:rsidR="009203FB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203FB" w:rsidRDefault="009203F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3FB" w:rsidRDefault="009203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3FB" w:rsidRDefault="009203FB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3FB" w:rsidRDefault="009203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3FB" w:rsidRDefault="009203FB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3FB" w:rsidRDefault="009203FB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3FB" w:rsidRDefault="009203FB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203FB" w:rsidRDefault="009203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3FB" w:rsidRDefault="009203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03FB" w:rsidRDefault="009203FB"/>
        </w:tc>
      </w:tr>
      <w:tr w:rsidR="009203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Веб-сайт. Веб-страница. Взаимодействие браузера с веб-сервером. Динамические страницы. Разработка интернет-приложений (сайтов).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Государственные электронные сервисы и услуги.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Техногенные и экономические угрозы, связанные с использованием ИКТ.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Вредоносное программное обеспечение и способы борьбы с ним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Дискретные игры двух игроков с полной информацией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"Информационное моделирование"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Этапы решения задач на компьютере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программирования. Основные конструкции языка программирования.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Циклы с условием. Циклы по переменной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одномерного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решения задач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готовой компьютерной моделью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реляционные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 готовой базой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Перспективы развития компьютерных интеллектуальных систем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203FB" w:rsidRDefault="009203FB">
            <w:pPr>
              <w:spacing w:after="0"/>
              <w:ind w:left="135"/>
            </w:pPr>
          </w:p>
        </w:tc>
      </w:tr>
      <w:tr w:rsidR="009203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03FB" w:rsidRDefault="009203FB"/>
        </w:tc>
      </w:tr>
    </w:tbl>
    <w:p w:rsidR="009203FB" w:rsidRDefault="009203FB">
      <w:pPr>
        <w:sectPr w:rsidR="009203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203FB" w:rsidRDefault="009203FB">
      <w:pPr>
        <w:sectPr w:rsidR="009203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203FB" w:rsidRPr="00683A07" w:rsidRDefault="0040673B">
      <w:pPr>
        <w:spacing w:before="199" w:after="199"/>
        <w:ind w:left="120"/>
        <w:rPr>
          <w:lang w:val="ru-RU"/>
        </w:rPr>
      </w:pPr>
      <w:bookmarkStart w:id="12" w:name="block-88536731"/>
      <w:bookmarkEnd w:id="11"/>
      <w:r w:rsidRPr="00683A0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9203FB" w:rsidRDefault="0040673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9203FB" w:rsidRDefault="009203F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29"/>
        <w:gridCol w:w="7634"/>
      </w:tblGrid>
      <w:tr w:rsidR="009203FB" w:rsidRPr="00E446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135"/>
              <w:rPr>
                <w:lang w:val="ru-RU"/>
              </w:rPr>
            </w:pPr>
            <w:r w:rsidRPr="00683A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9203F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36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9203FB" w:rsidRPr="00E446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:rsidR="009203FB" w:rsidRPr="00E446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9203FB" w:rsidRPr="00E446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9203FB" w:rsidRPr="00E446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 w:line="312" w:lineRule="auto"/>
              <w:ind w:firstLine="600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9203FB" w:rsidRPr="00E446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9203FB" w:rsidRPr="00E446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9203FB" w:rsidRPr="00E446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</w:t>
            </w:r>
          </w:p>
        </w:tc>
      </w:tr>
      <w:tr w:rsidR="009203FB" w:rsidRPr="00E446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теоретическим аппаратом, позволяющим выполнять преобразования логических выражений, используя законы алгебры </w:t>
            </w: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логики</w:t>
            </w:r>
          </w:p>
        </w:tc>
      </w:tr>
      <w:tr w:rsidR="009203F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9203FB" w:rsidRPr="00E446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9203FB" w:rsidRPr="00E446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табличные (реляционные) базы данных, в частности, составлять запросы в базах данных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:rsidR="009203FB" w:rsidRPr="00E446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</w:t>
            </w:r>
          </w:p>
        </w:tc>
      </w:tr>
    </w:tbl>
    <w:p w:rsidR="009203FB" w:rsidRPr="00683A07" w:rsidRDefault="009203FB">
      <w:pPr>
        <w:spacing w:after="0"/>
        <w:ind w:left="120"/>
        <w:rPr>
          <w:lang w:val="ru-RU"/>
        </w:rPr>
      </w:pPr>
    </w:p>
    <w:p w:rsidR="009203FB" w:rsidRDefault="0040673B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11 КЛАСС</w:t>
      </w:r>
    </w:p>
    <w:p w:rsidR="009203FB" w:rsidRDefault="009203FB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6"/>
        <w:gridCol w:w="7443"/>
      </w:tblGrid>
      <w:tr w:rsidR="009203FB" w:rsidRPr="00E446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/>
              <w:ind w:left="243"/>
              <w:rPr>
                <w:lang w:val="ru-RU"/>
              </w:rPr>
            </w:pPr>
            <w:r w:rsidRPr="00683A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9203F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9203FB" w:rsidRPr="00E446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hd w:val="clear" w:color="auto" w:fill="FFFFFF"/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представлений о компьютерных сетях и их роли в современном мире; об общих принципах разработки и функционирования интернет-приложений</w:t>
            </w:r>
          </w:p>
        </w:tc>
      </w:tr>
      <w:tr w:rsidR="009203FB" w:rsidRPr="00E446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9203FB" w:rsidRPr="00E446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 w:line="312" w:lineRule="auto"/>
              <w:ind w:firstLine="600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9203FB" w:rsidRPr="00E446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9203FB" w:rsidRPr="00E446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9203FB" w:rsidRPr="00E446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понимать программы, реализующие </w:t>
            </w: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</w:p>
        </w:tc>
      </w:tr>
      <w:tr w:rsidR="009203FB" w:rsidRPr="00E446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9203FB" w:rsidRPr="00E446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реализовать этапы решения задач на компьютере; умение реализовывать на выбранном для изучения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9203F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9203FB" w:rsidRPr="00E446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:rsidR="009203FB" w:rsidRPr="00683A07" w:rsidRDefault="009203FB">
      <w:pPr>
        <w:spacing w:after="0"/>
        <w:ind w:left="120"/>
        <w:rPr>
          <w:lang w:val="ru-RU"/>
        </w:rPr>
      </w:pPr>
    </w:p>
    <w:p w:rsidR="009203FB" w:rsidRPr="00683A07" w:rsidRDefault="009203FB">
      <w:pPr>
        <w:rPr>
          <w:lang w:val="ru-RU"/>
        </w:rPr>
        <w:sectPr w:rsidR="009203FB" w:rsidRPr="00683A07">
          <w:pgSz w:w="11906" w:h="16383"/>
          <w:pgMar w:top="1134" w:right="850" w:bottom="1134" w:left="1701" w:header="720" w:footer="720" w:gutter="0"/>
          <w:cols w:space="720"/>
        </w:sectPr>
      </w:pPr>
    </w:p>
    <w:p w:rsidR="009203FB" w:rsidRDefault="0040673B">
      <w:pPr>
        <w:spacing w:before="199" w:after="199"/>
        <w:ind w:left="120"/>
      </w:pPr>
      <w:bookmarkStart w:id="13" w:name="block-88536732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9203FB" w:rsidRDefault="009203FB">
      <w:pPr>
        <w:spacing w:before="199" w:after="199"/>
        <w:ind w:left="120"/>
      </w:pPr>
    </w:p>
    <w:p w:rsidR="009203FB" w:rsidRDefault="0040673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9203FB" w:rsidRDefault="009203FB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0"/>
        <w:gridCol w:w="8399"/>
      </w:tblGrid>
      <w:tr w:rsidR="009203F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203F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9203FB" w:rsidRPr="00E4463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9203F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firstLine="600"/>
              <w:jc w:val="both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тенденции развития компьютерных технологий. Параллельные вычисления. Многопроцессорные системы. Суперкомпьютеры. Микроконтроллеры.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</w:tr>
      <w:tr w:rsidR="009203FB" w:rsidRPr="00E4463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</w:t>
            </w:r>
          </w:p>
        </w:tc>
      </w:tr>
      <w:tr w:rsidR="009203F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9203F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firstLine="600"/>
              <w:jc w:val="both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Информация, данные и знания. Универсальность дискретного представления информации.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</w:p>
        </w:tc>
      </w:tr>
      <w:tr w:rsidR="009203FB" w:rsidRPr="00E4463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Равномерные и неравномерные коды. Условие Фано</w:t>
            </w:r>
          </w:p>
        </w:tc>
      </w:tr>
      <w:tr w:rsidR="009203FB" w:rsidRPr="00E4463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9203F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firstLine="600"/>
              <w:jc w:val="both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памяти</w:t>
            </w:r>
            <w:proofErr w:type="spellEnd"/>
          </w:p>
        </w:tc>
      </w:tr>
      <w:tr w:rsidR="009203F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firstLine="600"/>
              <w:jc w:val="both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Системы. Компоненты системы и их взаимодействие. Системы управления. Управление как информационный процесс.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</w:tr>
      <w:tr w:rsidR="009203F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firstLine="600"/>
              <w:jc w:val="both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системы счисления в десятичную. Алгоритм перевода конечной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дроби в десятичную. </w:t>
            </w: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Алгоритм перевода целого числа из десятичной системы счисления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-ичную. Двоичная, восьмеричная и шестнадцатеричная системы счисления, перевод чисел между этими системами.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9203FB" w:rsidRPr="00E4463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</w:tr>
      <w:tr w:rsidR="009203FB" w:rsidRPr="00E4463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Однобайтные кодировки. Стандарт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UTF</w:t>
            </w: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-8. Определение информационного объёма текстовых сообщений</w:t>
            </w:r>
          </w:p>
        </w:tc>
      </w:tr>
      <w:tr w:rsidR="009203FB" w:rsidRPr="00E4463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 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</w:tr>
      <w:tr w:rsidR="009203FB" w:rsidRPr="00E4463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9203F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9203F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firstLine="600"/>
              <w:jc w:val="both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</w:p>
        </w:tc>
      </w:tr>
    </w:tbl>
    <w:p w:rsidR="009203FB" w:rsidRDefault="009203FB">
      <w:pPr>
        <w:spacing w:after="0"/>
        <w:ind w:left="120"/>
      </w:pPr>
    </w:p>
    <w:p w:rsidR="009203FB" w:rsidRDefault="0040673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9203FB" w:rsidRDefault="009203F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4"/>
        <w:gridCol w:w="8629"/>
      </w:tblGrid>
      <w:tr w:rsidR="009203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203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9203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firstLine="600"/>
              <w:jc w:val="both"/>
            </w:pPr>
            <w:r w:rsidRPr="00683A0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Принципы построения и аппаратные компоненты компьютерных сетей. </w:t>
            </w:r>
            <w:r w:rsidRPr="00683A0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 xml:space="preserve">Сетевые протоколы. Сеть Интернет. Адресация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доменных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имён</w:t>
            </w:r>
            <w:proofErr w:type="spellEnd"/>
          </w:p>
        </w:tc>
      </w:tr>
      <w:tr w:rsidR="009203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9203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firstLine="600"/>
              <w:jc w:val="both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203FB" w:rsidRPr="00E446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9203FB" w:rsidRPr="00E446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графов и деревьев при описании объектов и процессов окружающего мира</w:t>
            </w:r>
          </w:p>
        </w:tc>
      </w:tr>
      <w:tr w:rsidR="009203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9203FB" w:rsidRPr="00E446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9203FB" w:rsidRPr="00E446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решения задач на компьютере. Язык программирования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9203FB" w:rsidRPr="00E446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</w:t>
            </w:r>
          </w:p>
        </w:tc>
      </w:tr>
      <w:tr w:rsidR="009203FB" w:rsidRPr="00E446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9203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firstLine="600"/>
              <w:jc w:val="both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</w:t>
            </w: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линейный поиск элемента, перестановка элементов массива в обратном порядке. Сортировка одномерного массива. Простые методы сортировки (например, метод пузырька, метод выбора, сортировка вставками).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</w:p>
        </w:tc>
      </w:tr>
      <w:tr w:rsidR="009203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9203FB" w:rsidRPr="00E446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9203FB" w:rsidRPr="00E446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9203FB" w:rsidRPr="00E446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9203FB" w:rsidRPr="00E446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203FB" w:rsidRPr="00683A07" w:rsidRDefault="0040673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</w:tr>
      <w:tr w:rsidR="009203F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9203FB" w:rsidRDefault="0040673B">
            <w:pPr>
              <w:spacing w:after="0" w:line="312" w:lineRule="auto"/>
              <w:ind w:firstLine="600"/>
              <w:jc w:val="both"/>
            </w:pPr>
            <w:r w:rsidRPr="00683A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 Многотабличные базы данных. Типы связей между таблицами.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Запросы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многотабличным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</w:tr>
    </w:tbl>
    <w:p w:rsidR="009203FB" w:rsidRDefault="009203FB">
      <w:pPr>
        <w:sectPr w:rsidR="009203FB">
          <w:pgSz w:w="11906" w:h="16383"/>
          <w:pgMar w:top="1134" w:right="850" w:bottom="1134" w:left="1701" w:header="720" w:footer="720" w:gutter="0"/>
          <w:cols w:space="720"/>
        </w:sectPr>
      </w:pPr>
    </w:p>
    <w:p w:rsidR="009203FB" w:rsidRDefault="0040673B">
      <w:pPr>
        <w:spacing w:after="0"/>
        <w:ind w:left="120"/>
      </w:pPr>
      <w:bookmarkStart w:id="14" w:name="block-88536733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203FB" w:rsidRDefault="0040673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203FB" w:rsidRDefault="009203FB">
      <w:pPr>
        <w:spacing w:after="0" w:line="480" w:lineRule="auto"/>
        <w:ind w:left="120"/>
      </w:pPr>
    </w:p>
    <w:p w:rsidR="009203FB" w:rsidRDefault="009203FB">
      <w:pPr>
        <w:spacing w:after="0" w:line="480" w:lineRule="auto"/>
        <w:ind w:left="120"/>
      </w:pPr>
    </w:p>
    <w:p w:rsidR="009203FB" w:rsidRDefault="009203FB">
      <w:pPr>
        <w:spacing w:after="0"/>
        <w:ind w:left="120"/>
      </w:pPr>
    </w:p>
    <w:p w:rsidR="009203FB" w:rsidRDefault="0040673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203FB" w:rsidRDefault="009203FB">
      <w:pPr>
        <w:spacing w:after="0" w:line="480" w:lineRule="auto"/>
        <w:ind w:left="120"/>
      </w:pPr>
    </w:p>
    <w:p w:rsidR="009203FB" w:rsidRDefault="009203FB">
      <w:pPr>
        <w:spacing w:after="0"/>
        <w:ind w:left="120"/>
      </w:pPr>
    </w:p>
    <w:p w:rsidR="009203FB" w:rsidRPr="00683A07" w:rsidRDefault="0040673B">
      <w:pPr>
        <w:spacing w:after="0" w:line="480" w:lineRule="auto"/>
        <w:ind w:left="120"/>
        <w:rPr>
          <w:lang w:val="ru-RU"/>
        </w:rPr>
      </w:pPr>
      <w:r w:rsidRPr="00683A0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203FB" w:rsidRPr="00683A07" w:rsidRDefault="009203FB">
      <w:pPr>
        <w:spacing w:after="0" w:line="480" w:lineRule="auto"/>
        <w:ind w:left="120"/>
        <w:rPr>
          <w:lang w:val="ru-RU"/>
        </w:rPr>
      </w:pPr>
    </w:p>
    <w:p w:rsidR="009203FB" w:rsidRDefault="00AD6C20">
      <w:pPr>
        <w:rPr>
          <w:lang w:val="ru-RU"/>
        </w:rPr>
      </w:pPr>
      <w:r>
        <w:rPr>
          <w:lang w:val="ru-RU"/>
        </w:rPr>
        <w:t>1.</w:t>
      </w:r>
      <w:r w:rsidRPr="00AD6C20">
        <w:rPr>
          <w:lang w:val="ru-RU"/>
        </w:rPr>
        <w:t xml:space="preserve"> </w:t>
      </w:r>
      <w:hyperlink r:id="rId5" w:history="1">
        <w:r w:rsidRPr="003071E5">
          <w:rPr>
            <w:rStyle w:val="ab"/>
            <w:lang w:val="ru-RU"/>
          </w:rPr>
          <w:t>https://yandex.ru/support/education-informatics-teachers/ru/</w:t>
        </w:r>
      </w:hyperlink>
    </w:p>
    <w:p w:rsidR="00AD6C20" w:rsidRDefault="00AD6C20">
      <w:pPr>
        <w:rPr>
          <w:lang w:val="ru-RU"/>
        </w:rPr>
      </w:pPr>
      <w:r>
        <w:rPr>
          <w:lang w:val="ru-RU"/>
        </w:rPr>
        <w:t>2.</w:t>
      </w:r>
      <w:r w:rsidRPr="00AD6C20">
        <w:rPr>
          <w:lang w:val="ru-RU"/>
        </w:rPr>
        <w:t xml:space="preserve"> </w:t>
      </w:r>
      <w:hyperlink r:id="rId6" w:history="1">
        <w:r w:rsidRPr="003071E5">
          <w:rPr>
            <w:rStyle w:val="ab"/>
            <w:lang w:val="ru-RU"/>
          </w:rPr>
          <w:t>https://xn--h1adlhdnlo2c.xn--p1ai/</w:t>
        </w:r>
      </w:hyperlink>
    </w:p>
    <w:p w:rsidR="00AD6C20" w:rsidRDefault="00AD6C20">
      <w:pPr>
        <w:rPr>
          <w:lang w:val="ru-RU"/>
        </w:rPr>
      </w:pPr>
      <w:r>
        <w:rPr>
          <w:lang w:val="ru-RU"/>
        </w:rPr>
        <w:t>3.</w:t>
      </w:r>
      <w:r w:rsidRPr="00AD6C20">
        <w:t xml:space="preserve"> </w:t>
      </w:r>
      <w:hyperlink r:id="rId7" w:history="1">
        <w:r w:rsidRPr="003071E5">
          <w:rPr>
            <w:rStyle w:val="ab"/>
            <w:lang w:val="ru-RU"/>
          </w:rPr>
          <w:t>https://ismart.org/</w:t>
        </w:r>
      </w:hyperlink>
    </w:p>
    <w:p w:rsidR="00AD6C20" w:rsidRDefault="00AD6C20">
      <w:pPr>
        <w:rPr>
          <w:lang w:val="ru-RU"/>
        </w:rPr>
      </w:pPr>
      <w:bookmarkStart w:id="15" w:name="_GoBack"/>
      <w:bookmarkEnd w:id="15"/>
    </w:p>
    <w:p w:rsidR="00AD6C20" w:rsidRDefault="00AD6C20">
      <w:pPr>
        <w:rPr>
          <w:lang w:val="ru-RU"/>
        </w:rPr>
      </w:pPr>
    </w:p>
    <w:bookmarkEnd w:id="14"/>
    <w:p w:rsidR="0040673B" w:rsidRPr="00683A07" w:rsidRDefault="0040673B">
      <w:pPr>
        <w:rPr>
          <w:lang w:val="ru-RU"/>
        </w:rPr>
      </w:pPr>
    </w:p>
    <w:sectPr w:rsidR="0040673B" w:rsidRPr="00683A07" w:rsidSect="00C4689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03FB"/>
    <w:rsid w:val="0040673B"/>
    <w:rsid w:val="00683A07"/>
    <w:rsid w:val="009203FB"/>
    <w:rsid w:val="009E3B12"/>
    <w:rsid w:val="00AD6C20"/>
    <w:rsid w:val="00C46890"/>
    <w:rsid w:val="00E446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46890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C468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smart.or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xn--h1adlhdnlo2c.xn--p1ai/" TargetMode="External"/><Relationship Id="rId5" Type="http://schemas.openxmlformats.org/officeDocument/2006/relationships/hyperlink" Target="https://yandex.ru/support/education-informatics-teachers/ru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7677</Words>
  <Characters>43760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8</cp:revision>
  <dcterms:created xsi:type="dcterms:W3CDTF">2026-08-28T09:21:00Z</dcterms:created>
  <dcterms:modified xsi:type="dcterms:W3CDTF">2026-10-24T15:34:00Z</dcterms:modified>
</cp:coreProperties>
</file>